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3565D116" w14:textId="73950BDF" w:rsidR="00443124" w:rsidRDefault="00CA2752" w:rsidP="00443124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J</w:t>
      </w:r>
      <w:r w:rsidR="003C616D">
        <w:rPr>
          <w:rFonts w:ascii="Arial" w:eastAsia="Arial Unicode MS" w:hAnsi="Arial" w:cs="Arial"/>
          <w:sz w:val="20"/>
          <w:szCs w:val="20"/>
        </w:rPr>
        <w:t>avn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naročil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D61DBE" w:rsidRPr="003C616D">
        <w:rPr>
          <w:rFonts w:ascii="Arial" w:eastAsia="Arial Unicode MS" w:hAnsi="Arial" w:cs="Arial"/>
          <w:sz w:val="20"/>
          <w:szCs w:val="20"/>
        </w:rPr>
        <w:t xml:space="preserve">odpadkov </w:t>
      </w:r>
      <w:bookmarkStart w:id="0" w:name="_Hlk179450817"/>
      <w:r w:rsidR="00D61DBE" w:rsidRPr="003C616D">
        <w:rPr>
          <w:rFonts w:ascii="Arial" w:eastAsia="Arial Unicode MS" w:hAnsi="Arial" w:cs="Arial"/>
          <w:sz w:val="20"/>
          <w:szCs w:val="20"/>
        </w:rPr>
        <w:t>s številko</w:t>
      </w:r>
      <w:r w:rsidR="00763B70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19 12 11* - drugi odpadki</w:t>
      </w:r>
      <w:r>
        <w:rPr>
          <w:rFonts w:ascii="Arial" w:eastAsia="Arial Unicode MS" w:hAnsi="Arial" w:cs="Arial"/>
          <w:sz w:val="20"/>
          <w:szCs w:val="20"/>
        </w:rPr>
        <w:t xml:space="preserve"> (vključno z mešanicami materialov)</w:t>
      </w:r>
      <w:r w:rsidR="00D61DBE" w:rsidRPr="003C616D">
        <w:rPr>
          <w:rFonts w:ascii="Arial" w:eastAsia="Arial Unicode MS" w:hAnsi="Arial" w:cs="Arial"/>
          <w:sz w:val="20"/>
          <w:szCs w:val="20"/>
        </w:rPr>
        <w:t>, ki vsebujejo nevarne snovi iz mehanske obdelave odpadko</w:t>
      </w:r>
      <w:r w:rsidR="00763B70">
        <w:rPr>
          <w:rFonts w:ascii="Arial" w:eastAsia="Arial Unicode MS" w:hAnsi="Arial" w:cs="Arial"/>
          <w:sz w:val="20"/>
          <w:szCs w:val="20"/>
        </w:rPr>
        <w:t xml:space="preserve">v. </w:t>
      </w:r>
      <w:r w:rsidR="00A05C5D">
        <w:rPr>
          <w:rFonts w:ascii="Arial" w:eastAsia="Arial Unicode MS" w:hAnsi="Arial" w:cs="Arial"/>
          <w:sz w:val="20"/>
          <w:szCs w:val="20"/>
        </w:rPr>
        <w:t>Po sestavi so odpadki mleti ovoji električnih kablov, ki nastane</w:t>
      </w:r>
      <w:r w:rsidR="008A0B30">
        <w:rPr>
          <w:rFonts w:ascii="Arial" w:eastAsia="Arial Unicode MS" w:hAnsi="Arial" w:cs="Arial"/>
          <w:sz w:val="20"/>
          <w:szCs w:val="20"/>
        </w:rPr>
        <w:t>jo</w:t>
      </w:r>
      <w:r w:rsidR="00A05C5D">
        <w:rPr>
          <w:rFonts w:ascii="Arial" w:eastAsia="Arial Unicode MS" w:hAnsi="Arial" w:cs="Arial"/>
          <w:sz w:val="20"/>
          <w:szCs w:val="20"/>
        </w:rPr>
        <w:t xml:space="preserve"> po predelavi električnih kablov. </w:t>
      </w:r>
      <w:bookmarkEnd w:id="0"/>
      <w:r w:rsidR="00A05C5D">
        <w:rPr>
          <w:rFonts w:ascii="Arial" w:eastAsia="Arial Unicode MS" w:hAnsi="Arial" w:cs="Arial"/>
          <w:sz w:val="20"/>
          <w:szCs w:val="20"/>
        </w:rPr>
        <w:t xml:space="preserve">V manjšem deležu se </w:t>
      </w:r>
      <w:r w:rsidR="008A0B30">
        <w:rPr>
          <w:rFonts w:ascii="Arial" w:eastAsia="Arial Unicode MS" w:hAnsi="Arial" w:cs="Arial"/>
          <w:sz w:val="20"/>
          <w:szCs w:val="20"/>
        </w:rPr>
        <w:t xml:space="preserve">v odpadku </w:t>
      </w:r>
      <w:r w:rsidR="00A05C5D">
        <w:rPr>
          <w:rFonts w:ascii="Arial" w:eastAsia="Arial Unicode MS" w:hAnsi="Arial" w:cs="Arial"/>
          <w:sz w:val="20"/>
          <w:szCs w:val="20"/>
        </w:rPr>
        <w:t>zaznajo delci kovin (bakra). Odpadek je v obliki granul velikosti od 2-5 mm, različnih barv in brez posebnega vonja.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E445B">
        <w:rPr>
          <w:rFonts w:ascii="Arial" w:eastAsia="Arial Unicode MS" w:hAnsi="Arial" w:cs="Arial"/>
          <w:sz w:val="20"/>
          <w:szCs w:val="20"/>
        </w:rPr>
        <w:t>Odpadki se na lokaci</w:t>
      </w:r>
      <w:r w:rsidR="00443124">
        <w:rPr>
          <w:rFonts w:ascii="Arial" w:eastAsia="Arial Unicode MS" w:hAnsi="Arial" w:cs="Arial"/>
          <w:sz w:val="20"/>
          <w:szCs w:val="20"/>
        </w:rPr>
        <w:t xml:space="preserve">ji </w:t>
      </w:r>
      <w:r w:rsidR="007E445B">
        <w:rPr>
          <w:rFonts w:ascii="Arial" w:eastAsia="Arial Unicode MS" w:hAnsi="Arial" w:cs="Arial"/>
          <w:sz w:val="20"/>
          <w:szCs w:val="20"/>
        </w:rPr>
        <w:t xml:space="preserve">Trebnje nahajajo na prostem, </w:t>
      </w:r>
      <w:r w:rsidR="00443124">
        <w:rPr>
          <w:rFonts w:ascii="Arial" w:eastAsia="Arial Unicode MS" w:hAnsi="Arial" w:cs="Arial"/>
          <w:sz w:val="20"/>
          <w:szCs w:val="20"/>
        </w:rPr>
        <w:t xml:space="preserve">kjer so shranjeni v big-bag vrečah. </w:t>
      </w:r>
      <w:r w:rsidR="00443124" w:rsidRPr="00167860">
        <w:rPr>
          <w:rFonts w:ascii="Arial" w:eastAsia="Arial Unicode MS" w:hAnsi="Arial" w:cs="Arial"/>
          <w:sz w:val="20"/>
          <w:szCs w:val="20"/>
        </w:rPr>
        <w:t xml:space="preserve">Odpadki se nahajajo </w:t>
      </w:r>
      <w:r w:rsidR="00443124">
        <w:rPr>
          <w:rFonts w:ascii="Arial" w:eastAsia="Arial Unicode MS" w:hAnsi="Arial" w:cs="Arial"/>
          <w:sz w:val="20"/>
          <w:szCs w:val="20"/>
        </w:rPr>
        <w:t xml:space="preserve">na prostem </w:t>
      </w:r>
      <w:r w:rsidR="00443124" w:rsidRPr="00167860">
        <w:rPr>
          <w:rFonts w:ascii="Arial" w:eastAsia="Arial Unicode MS" w:hAnsi="Arial" w:cs="Arial"/>
          <w:sz w:val="20"/>
          <w:szCs w:val="20"/>
        </w:rPr>
        <w:t xml:space="preserve">na zemljišču </w:t>
      </w:r>
      <w:r w:rsidR="00443124" w:rsidRPr="00761B55">
        <w:rPr>
          <w:rFonts w:ascii="Arial" w:eastAsia="Arial Unicode MS" w:hAnsi="Arial" w:cs="Arial"/>
          <w:sz w:val="20"/>
          <w:szCs w:val="20"/>
        </w:rPr>
        <w:t>parc. št. 664 in 665/1 k. o. Veliki Gaber</w:t>
      </w:r>
      <w:r w:rsidR="00443124">
        <w:rPr>
          <w:rFonts w:ascii="Arial" w:eastAsia="Arial Unicode MS" w:hAnsi="Arial" w:cs="Arial"/>
          <w:sz w:val="20"/>
          <w:szCs w:val="20"/>
        </w:rPr>
        <w:t xml:space="preserve">, </w:t>
      </w:r>
      <w:r w:rsidR="00443124" w:rsidRPr="00761B55">
        <w:rPr>
          <w:rFonts w:ascii="Arial" w:eastAsia="Arial Unicode MS" w:hAnsi="Arial" w:cs="Arial"/>
          <w:sz w:val="20"/>
          <w:szCs w:val="20"/>
        </w:rPr>
        <w:t>na naslovu Dolenje Ponikve 10, Trebnje</w:t>
      </w:r>
      <w:r w:rsidR="00443124">
        <w:rPr>
          <w:rFonts w:ascii="Arial" w:eastAsia="Arial Unicode MS" w:hAnsi="Arial" w:cs="Arial"/>
          <w:sz w:val="20"/>
          <w:szCs w:val="20"/>
        </w:rPr>
        <w:t xml:space="preserve"> v cca. 308 big-bag vrečah, kar količinsko znaša </w:t>
      </w:r>
      <w:r w:rsidR="00443124" w:rsidRPr="00761B55">
        <w:rPr>
          <w:rFonts w:ascii="Arial" w:eastAsia="Arial Unicode MS" w:hAnsi="Arial" w:cs="Arial"/>
          <w:sz w:val="20"/>
          <w:szCs w:val="20"/>
        </w:rPr>
        <w:t>cca. 308,00 ton</w:t>
      </w:r>
      <w:r w:rsidR="00443124">
        <w:rPr>
          <w:rFonts w:ascii="Arial" w:eastAsia="Arial Unicode MS" w:hAnsi="Arial" w:cs="Arial"/>
          <w:sz w:val="20"/>
          <w:szCs w:val="20"/>
        </w:rPr>
        <w:t>.</w:t>
      </w:r>
    </w:p>
    <w:p w14:paraId="60781C31" w14:textId="77777777" w:rsidR="00167860" w:rsidRDefault="00167860" w:rsidP="00443124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10A166CA" w14:textId="7E833FFC" w:rsidR="00F029E0" w:rsidRPr="00443124" w:rsidRDefault="00F029E0" w:rsidP="007E445B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Naročnik ponudnike opozarja, da so navedene količine odpadkov okvirne in podane na podlagi ocene. </w:t>
      </w:r>
      <w:r w:rsidRPr="005B630C">
        <w:rPr>
          <w:rFonts w:ascii="Arial" w:eastAsia="Arial Unicode MS" w:hAnsi="Arial" w:cs="Arial"/>
          <w:sz w:val="20"/>
          <w:szCs w:val="20"/>
        </w:rPr>
        <w:t>Izbrani ponudnik zagotovi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Pr="005B630C">
        <w:rPr>
          <w:rFonts w:ascii="Arial" w:eastAsia="Arial Unicode MS" w:hAnsi="Arial" w:cs="Arial"/>
          <w:sz w:val="20"/>
          <w:szCs w:val="20"/>
        </w:rPr>
        <w:t>tehtanje odpadkov</w:t>
      </w:r>
      <w:r>
        <w:rPr>
          <w:rFonts w:ascii="Arial" w:eastAsia="Arial Unicode MS" w:hAnsi="Arial" w:cs="Arial"/>
          <w:sz w:val="20"/>
          <w:szCs w:val="20"/>
        </w:rPr>
        <w:t>, na podlagi katerega se določi natančna količina. Storitve se obračunajo glede na dejanske količine odpadkov.</w:t>
      </w:r>
      <w:r w:rsidR="00212239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0813E4CE" w14:textId="50EE0344" w:rsidR="000A52A7" w:rsidRDefault="000A52A7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E3EC13A" w14:textId="4764BBBE" w:rsidR="00CA2752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Kemijska sestava odpadk</w:t>
      </w:r>
      <w:r w:rsidR="007E445B">
        <w:rPr>
          <w:rFonts w:ascii="Arial" w:eastAsia="Arial Unicode MS" w:hAnsi="Arial" w:cs="Arial"/>
          <w:sz w:val="20"/>
          <w:szCs w:val="20"/>
        </w:rPr>
        <w:t xml:space="preserve">ov </w:t>
      </w:r>
      <w:r>
        <w:rPr>
          <w:rFonts w:ascii="Arial" w:eastAsia="Arial Unicode MS" w:hAnsi="Arial" w:cs="Arial"/>
          <w:sz w:val="20"/>
          <w:szCs w:val="20"/>
        </w:rPr>
        <w:t xml:space="preserve">je razvidna iz </w:t>
      </w:r>
      <w:r w:rsidR="00AA2680" w:rsidRPr="00AA2680">
        <w:rPr>
          <w:rFonts w:ascii="Arial" w:eastAsia="Arial Unicode MS" w:hAnsi="Arial" w:cs="Arial"/>
          <w:sz w:val="20"/>
          <w:szCs w:val="20"/>
        </w:rPr>
        <w:t>Ocene vrednotenja nevarnih lastnosti odpadka Eurofins ERICo Slovenija DP4</w:t>
      </w:r>
      <w:r w:rsidR="00AA2680">
        <w:rPr>
          <w:rFonts w:ascii="Arial" w:eastAsia="Arial Unicode MS" w:hAnsi="Arial" w:cs="Arial"/>
          <w:sz w:val="20"/>
          <w:szCs w:val="20"/>
        </w:rPr>
        <w:t>3</w:t>
      </w:r>
      <w:r w:rsidR="00AA2680" w:rsidRPr="00AA2680">
        <w:rPr>
          <w:rFonts w:ascii="Arial" w:eastAsia="Arial Unicode MS" w:hAnsi="Arial" w:cs="Arial"/>
          <w:sz w:val="20"/>
          <w:szCs w:val="20"/>
        </w:rPr>
        <w:t xml:space="preserve">/08/23 z dne 28. 2. 2023, Lokacija: </w:t>
      </w:r>
      <w:r w:rsidR="00AA2680">
        <w:rPr>
          <w:rFonts w:ascii="Arial" w:eastAsia="Arial Unicode MS" w:hAnsi="Arial" w:cs="Arial"/>
          <w:sz w:val="20"/>
          <w:szCs w:val="20"/>
        </w:rPr>
        <w:t xml:space="preserve">Mali Gaber, </w:t>
      </w:r>
      <w:r w:rsidR="00AA2680" w:rsidRPr="00761B55">
        <w:rPr>
          <w:rFonts w:ascii="Arial" w:eastAsia="Arial Unicode MS" w:hAnsi="Arial" w:cs="Arial"/>
          <w:sz w:val="20"/>
          <w:szCs w:val="20"/>
        </w:rPr>
        <w:t>št. 664 in 665/1 k. o. Veliki Gaber</w:t>
      </w:r>
      <w:r w:rsidR="00443124">
        <w:rPr>
          <w:rFonts w:ascii="Arial" w:eastAsia="Arial Unicode MS" w:hAnsi="Arial" w:cs="Arial"/>
          <w:sz w:val="20"/>
          <w:szCs w:val="20"/>
        </w:rPr>
        <w:t>.</w:t>
      </w:r>
    </w:p>
    <w:p w14:paraId="42FDC2A8" w14:textId="77777777" w:rsidR="00CA2752" w:rsidRPr="006E404A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6829898D" w14:textId="26A72883" w:rsidR="000579DB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Prevoz odpadkov iz lokacije do obrata za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D05316">
        <w:rPr>
          <w:rFonts w:ascii="Arial" w:eastAsia="Arial Unicode MS" w:hAnsi="Arial" w:cs="Arial"/>
          <w:sz w:val="20"/>
          <w:szCs w:val="20"/>
        </w:rPr>
        <w:t xml:space="preserve">v katerega </w:t>
      </w:r>
      <w:r w:rsidRPr="006E404A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>odpadki oddajo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="00D05316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1B7FC9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 xml:space="preserve">bo </w:t>
      </w:r>
      <w:r w:rsidR="001B7FC9">
        <w:rPr>
          <w:rFonts w:ascii="Arial" w:eastAsia="Arial Unicode MS" w:hAnsi="Arial" w:cs="Arial"/>
          <w:sz w:val="20"/>
          <w:szCs w:val="20"/>
        </w:rPr>
        <w:t xml:space="preserve">izvajal </w:t>
      </w:r>
      <w:r w:rsidRPr="006E404A">
        <w:rPr>
          <w:rFonts w:ascii="Arial" w:eastAsia="Arial Unicode MS" w:hAnsi="Arial" w:cs="Arial"/>
          <w:sz w:val="20"/>
          <w:szCs w:val="20"/>
        </w:rPr>
        <w:t>v skladu s predpisom, ki ureja ravnanje z odpadki</w:t>
      </w:r>
      <w:r w:rsidR="000579DB">
        <w:rPr>
          <w:rFonts w:ascii="Arial" w:eastAsia="Arial Unicode MS" w:hAnsi="Arial" w:cs="Arial"/>
          <w:sz w:val="20"/>
          <w:szCs w:val="20"/>
        </w:rPr>
        <w:t>.</w:t>
      </w:r>
    </w:p>
    <w:p w14:paraId="16614EE2" w14:textId="77777777" w:rsidR="008A0B30" w:rsidRPr="008A0B30" w:rsidRDefault="008A0B30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CD9C38E" w14:textId="55A4EACE" w:rsid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V obratu za obdelavo se odpadki </w:t>
      </w:r>
      <w:bookmarkStart w:id="1" w:name="_Hlk199619870"/>
      <w:r w:rsidRPr="006E404A">
        <w:rPr>
          <w:rFonts w:ascii="Arial" w:eastAsia="Arial Unicode MS" w:hAnsi="Arial" w:cs="Arial"/>
          <w:sz w:val="20"/>
          <w:szCs w:val="20"/>
        </w:rPr>
        <w:t xml:space="preserve">obdelajo po postopku </w:t>
      </w:r>
      <w:bookmarkStart w:id="2" w:name="_Hlk177035827"/>
      <w:r w:rsidR="008A0B30">
        <w:rPr>
          <w:rFonts w:ascii="Arial" w:eastAsia="Arial Unicode MS" w:hAnsi="Arial" w:cs="Arial"/>
          <w:sz w:val="20"/>
          <w:szCs w:val="20"/>
        </w:rPr>
        <w:t xml:space="preserve">snovne </w:t>
      </w:r>
      <w:r w:rsidR="000579DB">
        <w:rPr>
          <w:rFonts w:ascii="Arial" w:eastAsia="Arial Unicode MS" w:hAnsi="Arial" w:cs="Arial"/>
          <w:sz w:val="20"/>
          <w:szCs w:val="20"/>
        </w:rPr>
        <w:t>predelave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, </w:t>
      </w:r>
      <w:r w:rsidR="008A0B30" w:rsidRPr="008A0B30">
        <w:rPr>
          <w:rFonts w:ascii="Arial" w:eastAsia="Arial Unicode MS" w:hAnsi="Arial" w:cs="Arial"/>
          <w:sz w:val="20"/>
          <w:szCs w:val="20"/>
        </w:rPr>
        <w:t>katerega rezultat je prenehanje statusa odpadk</w:t>
      </w:r>
      <w:r w:rsidR="007818BE">
        <w:rPr>
          <w:rFonts w:ascii="Arial" w:eastAsia="Arial Unicode MS" w:hAnsi="Arial" w:cs="Arial"/>
          <w:sz w:val="20"/>
          <w:szCs w:val="20"/>
        </w:rPr>
        <w:t>a</w:t>
      </w:r>
      <w:r w:rsidR="008A0B30" w:rsidRPr="008A0B30">
        <w:rPr>
          <w:rFonts w:ascii="Arial" w:eastAsia="Arial Unicode MS" w:hAnsi="Arial" w:cs="Arial"/>
          <w:sz w:val="20"/>
          <w:szCs w:val="20"/>
        </w:rPr>
        <w:t xml:space="preserve"> oziroma drug ustrezen postopek </w:t>
      </w:r>
      <w:r w:rsidR="000527EF">
        <w:rPr>
          <w:rFonts w:ascii="Arial" w:eastAsia="Arial Unicode MS" w:hAnsi="Arial" w:cs="Arial"/>
          <w:sz w:val="20"/>
          <w:szCs w:val="20"/>
        </w:rPr>
        <w:t xml:space="preserve">končne </w:t>
      </w:r>
      <w:r w:rsidR="008A0B30" w:rsidRPr="008A0B30">
        <w:rPr>
          <w:rFonts w:ascii="Arial" w:eastAsia="Arial Unicode MS" w:hAnsi="Arial" w:cs="Arial"/>
          <w:sz w:val="20"/>
          <w:szCs w:val="20"/>
        </w:rPr>
        <w:t>obdelave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8A0B30">
        <w:rPr>
          <w:rFonts w:ascii="Arial" w:eastAsia="Arial Unicode MS" w:hAnsi="Arial" w:cs="Arial"/>
          <w:sz w:val="20"/>
          <w:szCs w:val="20"/>
        </w:rPr>
        <w:t>(npr. energetska obdelava) iz Priloge 1 oziroma 2 Uredbe o odpadkih</w:t>
      </w:r>
      <w:bookmarkEnd w:id="1"/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474CDF">
        <w:rPr>
          <w:rFonts w:ascii="Arial" w:eastAsia="Arial Unicode MS" w:hAnsi="Arial" w:cs="Arial"/>
          <w:sz w:val="20"/>
          <w:szCs w:val="20"/>
        </w:rPr>
        <w:t>(Uradni list RS, št. 77/22 in 113/23</w:t>
      </w:r>
      <w:r w:rsidR="008A0B30">
        <w:rPr>
          <w:rFonts w:ascii="Arial" w:eastAsia="Arial Unicode MS" w:hAnsi="Arial" w:cs="Arial"/>
          <w:sz w:val="20"/>
          <w:szCs w:val="20"/>
        </w:rPr>
        <w:t xml:space="preserve">). </w:t>
      </w:r>
      <w:bookmarkEnd w:id="2"/>
      <w:r w:rsidR="008A0B30">
        <w:rPr>
          <w:rFonts w:ascii="Arial" w:eastAsia="Arial Unicode MS" w:hAnsi="Arial" w:cs="Arial"/>
          <w:sz w:val="20"/>
          <w:szCs w:val="20"/>
        </w:rPr>
        <w:t>Ponudnik izbere ustrezen postop</w:t>
      </w:r>
      <w:r w:rsidR="00AD2F51">
        <w:rPr>
          <w:rFonts w:ascii="Arial" w:eastAsia="Arial Unicode MS" w:hAnsi="Arial" w:cs="Arial"/>
          <w:sz w:val="20"/>
          <w:szCs w:val="20"/>
        </w:rPr>
        <w:t xml:space="preserve">ek </w:t>
      </w:r>
      <w:r w:rsidR="008A0B30">
        <w:rPr>
          <w:rFonts w:ascii="Arial" w:eastAsia="Arial Unicode MS" w:hAnsi="Arial" w:cs="Arial"/>
          <w:sz w:val="20"/>
          <w:szCs w:val="20"/>
        </w:rPr>
        <w:t>obdelave, ki lahko vključuje tudi postopke vmesne obdelave odpadov, pri čemer pa mora zagotoviti končno 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celotne količine odpadkov</w:t>
      </w:r>
      <w:r w:rsidR="00AD2F51">
        <w:rPr>
          <w:rFonts w:ascii="Arial" w:eastAsia="Arial Unicode MS" w:hAnsi="Arial" w:cs="Arial"/>
          <w:sz w:val="20"/>
          <w:szCs w:val="20"/>
        </w:rPr>
        <w:t xml:space="preserve"> in jo </w:t>
      </w:r>
      <w:r w:rsidR="00AD2F51" w:rsidRPr="00AD2F51">
        <w:rPr>
          <w:rFonts w:ascii="Arial" w:eastAsia="Arial Unicode MS" w:hAnsi="Arial" w:cs="Arial"/>
          <w:sz w:val="20"/>
          <w:szCs w:val="20"/>
        </w:rPr>
        <w:t>obvezno</w:t>
      </w:r>
      <w:r w:rsidR="00AD2F51">
        <w:rPr>
          <w:rFonts w:ascii="Arial" w:eastAsia="Arial Unicode MS" w:hAnsi="Arial" w:cs="Arial"/>
          <w:sz w:val="20"/>
          <w:szCs w:val="20"/>
        </w:rPr>
        <w:t xml:space="preserve"> v celoti</w:t>
      </w:r>
      <w:r w:rsidR="00AD2F51" w:rsidRPr="00AD2F51">
        <w:rPr>
          <w:rFonts w:ascii="Arial" w:eastAsia="Arial Unicode MS" w:hAnsi="Arial" w:cs="Arial"/>
          <w:sz w:val="20"/>
          <w:szCs w:val="20"/>
        </w:rPr>
        <w:t xml:space="preserve"> </w:t>
      </w:r>
      <w:r w:rsidR="00AD2F51" w:rsidRPr="00AD2F51">
        <w:rPr>
          <w:rFonts w:ascii="Arial" w:eastAsia="Arial Unicode MS" w:hAnsi="Arial" w:cs="Arial"/>
          <w:sz w:val="20"/>
          <w:szCs w:val="20"/>
          <w:u w:val="single"/>
        </w:rPr>
        <w:t>predstaviti v ponudbi</w:t>
      </w:r>
      <w:r w:rsidR="00AD2F51" w:rsidRPr="00AD2F51">
        <w:rPr>
          <w:rFonts w:ascii="Arial" w:eastAsia="Arial Unicode MS" w:hAnsi="Arial" w:cs="Arial"/>
          <w:sz w:val="20"/>
          <w:szCs w:val="20"/>
        </w:rPr>
        <w:t>.</w:t>
      </w:r>
      <w:r w:rsidR="00733A85" w:rsidRPr="00AD2F51">
        <w:rPr>
          <w:rFonts w:ascii="Arial" w:eastAsia="Arial Unicode MS" w:hAnsi="Arial" w:cs="Arial"/>
          <w:sz w:val="20"/>
          <w:szCs w:val="20"/>
        </w:rPr>
        <w:t xml:space="preserve"> </w:t>
      </w:r>
      <w:r w:rsidR="00AD2F51">
        <w:rPr>
          <w:rFonts w:ascii="Arial" w:eastAsia="Arial Unicode MS" w:hAnsi="Arial" w:cs="Arial"/>
          <w:sz w:val="20"/>
          <w:szCs w:val="20"/>
        </w:rPr>
        <w:t>Za vsak postopek obdelave (vmesne oziroma končne obdelave) odpadkov mora ponudnik podati ustrezen opis postopka.</w:t>
      </w:r>
    </w:p>
    <w:p w14:paraId="23345E6C" w14:textId="77777777" w:rsidR="008A0B30" w:rsidRDefault="008A0B30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847EAB3" w14:textId="691C8560" w:rsidR="006E404A" w:rsidRP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ustrezno ravnanje z odpadki izkazoval z veljavnimi, pravilno izpolnjenimi ter potrjenimi evidenčnimi listi </w:t>
      </w:r>
      <w:r w:rsidR="00217FE3">
        <w:rPr>
          <w:rFonts w:ascii="Arial" w:eastAsia="Arial Unicode MS" w:hAnsi="Arial" w:cs="Arial"/>
          <w:sz w:val="20"/>
          <w:szCs w:val="20"/>
        </w:rPr>
        <w:t>v koliko</w:t>
      </w:r>
      <w:r w:rsidR="00F52BFA">
        <w:rPr>
          <w:rFonts w:ascii="Arial" w:eastAsia="Arial Unicode MS" w:hAnsi="Arial" w:cs="Arial"/>
          <w:sz w:val="20"/>
          <w:szCs w:val="20"/>
        </w:rPr>
        <w:t xml:space="preserve">r </w:t>
      </w:r>
      <w:r w:rsidR="00217FE3">
        <w:rPr>
          <w:rFonts w:ascii="Arial" w:eastAsia="Arial Unicode MS" w:hAnsi="Arial" w:cs="Arial"/>
          <w:sz w:val="20"/>
          <w:szCs w:val="20"/>
        </w:rPr>
        <w:t>se b</w:t>
      </w:r>
      <w:r w:rsidR="00F73447">
        <w:rPr>
          <w:rFonts w:ascii="Arial" w:eastAsia="Arial Unicode MS" w:hAnsi="Arial" w:cs="Arial"/>
          <w:sz w:val="20"/>
          <w:szCs w:val="20"/>
        </w:rPr>
        <w:t xml:space="preserve">odo </w:t>
      </w:r>
      <w:r w:rsidR="00F73447" w:rsidRPr="006E404A">
        <w:rPr>
          <w:rFonts w:ascii="Arial" w:eastAsia="Arial Unicode MS" w:hAnsi="Arial" w:cs="Arial"/>
          <w:sz w:val="20"/>
          <w:szCs w:val="20"/>
        </w:rPr>
        <w:t>odpadk</w:t>
      </w:r>
      <w:r w:rsidR="00F73447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C65BE4">
        <w:rPr>
          <w:rFonts w:ascii="Arial" w:eastAsia="Arial Unicode MS" w:hAnsi="Arial" w:cs="Arial"/>
          <w:sz w:val="20"/>
          <w:szCs w:val="20"/>
        </w:rPr>
        <w:t>prevzeli v 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R</w:t>
      </w:r>
      <w:r w:rsidR="003B19B6">
        <w:rPr>
          <w:rFonts w:ascii="Arial" w:eastAsia="Arial Unicode MS" w:hAnsi="Arial" w:cs="Arial"/>
          <w:sz w:val="20"/>
          <w:szCs w:val="20"/>
        </w:rPr>
        <w:t xml:space="preserve">epubliki </w:t>
      </w:r>
      <w:r w:rsidRPr="006E404A">
        <w:rPr>
          <w:rFonts w:ascii="Arial" w:eastAsia="Arial Unicode MS" w:hAnsi="Arial" w:cs="Arial"/>
          <w:sz w:val="20"/>
          <w:szCs w:val="20"/>
        </w:rPr>
        <w:t>S</w:t>
      </w:r>
      <w:r w:rsidR="003B19B6">
        <w:rPr>
          <w:rFonts w:ascii="Arial" w:eastAsia="Arial Unicode MS" w:hAnsi="Arial" w:cs="Arial"/>
          <w:sz w:val="20"/>
          <w:szCs w:val="20"/>
        </w:rPr>
        <w:t>lovenije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3B6DCC">
        <w:rPr>
          <w:rFonts w:ascii="Arial" w:eastAsia="Arial Unicode MS" w:hAnsi="Arial" w:cs="Arial"/>
          <w:sz w:val="20"/>
          <w:szCs w:val="20"/>
        </w:rPr>
        <w:t xml:space="preserve">, </w:t>
      </w:r>
      <w:r w:rsidR="00F73447">
        <w:rPr>
          <w:rFonts w:ascii="Arial" w:eastAsia="Arial Unicode MS" w:hAnsi="Arial" w:cs="Arial"/>
          <w:sz w:val="20"/>
          <w:szCs w:val="20"/>
        </w:rPr>
        <w:t xml:space="preserve">v primeru, da </w:t>
      </w:r>
      <w:r w:rsidR="00F52BFA">
        <w:rPr>
          <w:rFonts w:ascii="Arial" w:eastAsia="Arial Unicode MS" w:hAnsi="Arial" w:cs="Arial"/>
          <w:sz w:val="20"/>
          <w:szCs w:val="20"/>
        </w:rPr>
        <w:t xml:space="preserve">se bodo </w:t>
      </w:r>
      <w:r w:rsidR="00F52BFA" w:rsidRPr="006E404A">
        <w:rPr>
          <w:rFonts w:ascii="Arial" w:eastAsia="Arial Unicode MS" w:hAnsi="Arial" w:cs="Arial"/>
          <w:sz w:val="20"/>
          <w:szCs w:val="20"/>
        </w:rPr>
        <w:t>odpadk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poslal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obdelavo v drugo državo članico EU ali tretjo državo</w:t>
      </w:r>
      <w:r w:rsidR="003B7560">
        <w:rPr>
          <w:rFonts w:ascii="Arial" w:eastAsia="Arial Unicode MS" w:hAnsi="Arial" w:cs="Arial"/>
          <w:sz w:val="20"/>
          <w:szCs w:val="20"/>
        </w:rPr>
        <w:t xml:space="preserve"> (državo članico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. Storitev se bo </w:t>
      </w:r>
      <w:r w:rsidRPr="00732B8D">
        <w:rPr>
          <w:rFonts w:ascii="Arial" w:eastAsia="Arial Unicode MS" w:hAnsi="Arial" w:cs="Arial"/>
          <w:sz w:val="20"/>
          <w:szCs w:val="20"/>
        </w:rPr>
        <w:t xml:space="preserve">štela za opravljeno, ko bo iz omenjenih dokumentov razvidno, da je bila v obratu ali obratih za </w:t>
      </w:r>
      <w:r w:rsidR="00E24D9E">
        <w:rPr>
          <w:rFonts w:ascii="Arial" w:eastAsia="Arial Unicode MS" w:hAnsi="Arial" w:cs="Arial"/>
          <w:sz w:val="20"/>
          <w:szCs w:val="20"/>
        </w:rPr>
        <w:t>obdelavo</w:t>
      </w:r>
      <w:r w:rsidR="00E24D9E" w:rsidRPr="00732B8D">
        <w:rPr>
          <w:rFonts w:ascii="Arial" w:eastAsia="Arial Unicode MS" w:hAnsi="Arial" w:cs="Arial"/>
          <w:sz w:val="20"/>
          <w:szCs w:val="20"/>
        </w:rPr>
        <w:t xml:space="preserve"> </w:t>
      </w:r>
      <w:r w:rsidRPr="00732B8D">
        <w:rPr>
          <w:rFonts w:ascii="Arial" w:eastAsia="Arial Unicode MS" w:hAnsi="Arial" w:cs="Arial"/>
          <w:sz w:val="20"/>
          <w:szCs w:val="20"/>
        </w:rPr>
        <w:t>oddana in predelana celotna količina odpadkov.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24199691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>
        <w:rPr>
          <w:rFonts w:ascii="Arial" w:eastAsia="Arial Unicode MS" w:hAnsi="Arial" w:cs="Arial"/>
          <w:sz w:val="20"/>
          <w:szCs w:val="20"/>
        </w:rPr>
        <w:t>prevoza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>
        <w:rPr>
          <w:rFonts w:ascii="Arial" w:eastAsia="Arial Unicode MS" w:hAnsi="Arial" w:cs="Arial"/>
          <w:sz w:val="20"/>
          <w:szCs w:val="20"/>
        </w:rPr>
        <w:t>preko me</w:t>
      </w:r>
      <w:r w:rsidR="003C616D">
        <w:rPr>
          <w:rFonts w:ascii="Arial" w:eastAsia="Arial Unicode MS" w:hAnsi="Arial" w:cs="Arial"/>
          <w:sz w:val="20"/>
          <w:szCs w:val="20"/>
        </w:rPr>
        <w:t xml:space="preserve">ja </w:t>
      </w:r>
      <w:r w:rsidRPr="006E404A">
        <w:rPr>
          <w:rFonts w:ascii="Arial" w:eastAsia="Arial Unicode MS" w:hAnsi="Arial" w:cs="Arial"/>
          <w:sz w:val="20"/>
          <w:szCs w:val="20"/>
        </w:rPr>
        <w:t>mora imeti ponudnik 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 xml:space="preserve">oziroma prevoza nevarnih odpadkov. </w:t>
      </w:r>
      <w:r w:rsidRPr="00C31A2B">
        <w:rPr>
          <w:rFonts w:ascii="Arial" w:eastAsia="Arial Unicode MS" w:hAnsi="Arial" w:cs="Arial"/>
          <w:sz w:val="20"/>
          <w:szCs w:val="20"/>
        </w:rPr>
        <w:t>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4040C453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v katerih namerava ponudnik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007A79F" w14:textId="68721EED" w:rsidR="00145120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145120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0FB88C75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</w:t>
      </w:r>
      <w:r w:rsidR="00EE0F42" w:rsidRPr="005D00AB">
        <w:rPr>
          <w:rFonts w:ascii="Arial" w:eastAsia="Arial Unicode MS" w:hAnsi="Arial" w:cs="Arial"/>
          <w:b/>
          <w:bCs/>
          <w:sz w:val="20"/>
          <w:szCs w:val="20"/>
        </w:rPr>
        <w:t>NEVARNIH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34903243" w:rsidR="00677667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E535FD">
        <w:rPr>
          <w:rFonts w:ascii="Arial" w:eastAsia="Arial Unicode MS" w:hAnsi="Arial" w:cs="Arial"/>
          <w:sz w:val="20"/>
          <w:szCs w:val="20"/>
        </w:rPr>
        <w:t>od</w:t>
      </w:r>
      <w:r w:rsidR="000527EF">
        <w:rPr>
          <w:rFonts w:ascii="Arial" w:eastAsia="Arial Unicode MS" w:hAnsi="Arial" w:cs="Arial"/>
          <w:sz w:val="20"/>
          <w:szCs w:val="20"/>
        </w:rPr>
        <w:t>p</w:t>
      </w:r>
      <w:r w:rsidR="00A458E6">
        <w:rPr>
          <w:rFonts w:ascii="Arial" w:eastAsia="Arial Unicode MS" w:hAnsi="Arial" w:cs="Arial"/>
          <w:sz w:val="20"/>
          <w:szCs w:val="20"/>
        </w:rPr>
        <w:t>adkov, ki so predmet javnega naročila,</w:t>
      </w:r>
      <w:r w:rsidRPr="006E404A">
        <w:rPr>
          <w:rFonts w:ascii="Arial" w:eastAsia="Arial Unicode MS" w:hAnsi="Arial" w:cs="Arial"/>
          <w:sz w:val="20"/>
          <w:szCs w:val="20"/>
        </w:rPr>
        <w:t xml:space="preserve"> vse dokumente (dovoljenja, potrdila ali drugi dokumenti), ki jih veljavni predpisi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ocen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odpadkov in vrsto </w:t>
      </w:r>
      <w:r w:rsidR="00F4637D">
        <w:rPr>
          <w:rFonts w:ascii="Arial" w:eastAsia="Arial Unicode MS" w:hAnsi="Arial" w:cs="Arial"/>
          <w:sz w:val="20"/>
          <w:szCs w:val="20"/>
        </w:rPr>
        <w:t>onesnaževal</w:t>
      </w:r>
      <w:r w:rsidR="00677667">
        <w:rPr>
          <w:rFonts w:ascii="Arial" w:eastAsia="Arial Unicode MS" w:hAnsi="Arial" w:cs="Arial"/>
          <w:sz w:val="20"/>
          <w:szCs w:val="20"/>
        </w:rPr>
        <w:t xml:space="preserve">, ki </w:t>
      </w:r>
      <w:r w:rsidR="000527EF">
        <w:rPr>
          <w:rFonts w:ascii="Arial" w:eastAsia="Arial Unicode MS" w:hAnsi="Arial" w:cs="Arial"/>
          <w:sz w:val="20"/>
          <w:szCs w:val="20"/>
        </w:rPr>
        <w:t xml:space="preserve">jih </w:t>
      </w:r>
      <w:r w:rsidR="00677667">
        <w:rPr>
          <w:rFonts w:ascii="Arial" w:eastAsia="Arial Unicode MS" w:hAnsi="Arial" w:cs="Arial"/>
          <w:sz w:val="20"/>
          <w:szCs w:val="20"/>
        </w:rPr>
        <w:t>odpadki vsebujejo</w:t>
      </w:r>
      <w:r w:rsidR="00FE58BA">
        <w:rPr>
          <w:rFonts w:ascii="Arial" w:eastAsia="Arial Unicode MS" w:hAnsi="Arial" w:cs="Arial"/>
          <w:sz w:val="20"/>
          <w:szCs w:val="20"/>
        </w:rPr>
        <w:t>,</w:t>
      </w:r>
      <w:r w:rsidR="00677667">
        <w:rPr>
          <w:rFonts w:ascii="Arial" w:eastAsia="Arial Unicode MS" w:hAnsi="Arial" w:cs="Arial"/>
          <w:sz w:val="20"/>
          <w:szCs w:val="20"/>
        </w:rPr>
        <w:t xml:space="preserve"> zagotoviti ustrezen postopek </w:t>
      </w:r>
      <w:r w:rsidR="00CC719E">
        <w:rPr>
          <w:rFonts w:ascii="Arial" w:eastAsia="Arial Unicode MS" w:hAnsi="Arial" w:cs="Arial"/>
          <w:sz w:val="20"/>
          <w:szCs w:val="20"/>
        </w:rPr>
        <w:t xml:space="preserve">obdelave </w:t>
      </w:r>
      <w:r w:rsidR="00677667">
        <w:rPr>
          <w:rFonts w:ascii="Arial" w:eastAsia="Arial Unicode MS" w:hAnsi="Arial" w:cs="Arial"/>
          <w:sz w:val="20"/>
          <w:szCs w:val="20"/>
        </w:rPr>
        <w:t xml:space="preserve">odpadkov in zagotoviti </w:t>
      </w:r>
      <w:r w:rsidR="003B6DCC">
        <w:rPr>
          <w:rFonts w:ascii="Arial" w:eastAsia="Arial Unicode MS" w:hAnsi="Arial" w:cs="Arial"/>
          <w:sz w:val="20"/>
          <w:szCs w:val="20"/>
        </w:rPr>
        <w:t>okolju varno</w:t>
      </w:r>
      <w:r w:rsidR="00677667">
        <w:rPr>
          <w:rFonts w:ascii="Arial" w:eastAsia="Arial Unicode MS" w:hAnsi="Arial" w:cs="Arial"/>
          <w:sz w:val="20"/>
          <w:szCs w:val="20"/>
        </w:rPr>
        <w:t xml:space="preserve"> ravnanje z odpadki, skladno </w:t>
      </w:r>
      <w:r w:rsidR="001D6BCF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>
        <w:rPr>
          <w:rFonts w:ascii="Arial" w:eastAsia="Arial Unicode MS" w:hAnsi="Arial" w:cs="Arial"/>
          <w:sz w:val="20"/>
          <w:szCs w:val="20"/>
        </w:rPr>
        <w:t>predpis</w:t>
      </w:r>
      <w:r w:rsidR="001D6BCF">
        <w:rPr>
          <w:rFonts w:ascii="Arial" w:eastAsia="Arial Unicode MS" w:hAnsi="Arial" w:cs="Arial"/>
          <w:sz w:val="20"/>
          <w:szCs w:val="20"/>
        </w:rPr>
        <w:t>i.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4C0179CB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Republiki Sloveniji, dokazuje ponudnik izpolnjevanje pogoja </w:t>
      </w:r>
      <w:r w:rsidR="00FE58BA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6E404A">
        <w:rPr>
          <w:rFonts w:ascii="Arial" w:eastAsia="Arial Unicode MS" w:hAnsi="Arial" w:cs="Arial"/>
          <w:sz w:val="20"/>
          <w:szCs w:val="20"/>
        </w:rPr>
        <w:t>z izjavo izvajalc</w:t>
      </w:r>
      <w:r w:rsidR="003B7560">
        <w:rPr>
          <w:rFonts w:ascii="Arial" w:eastAsia="Arial Unicode MS" w:hAnsi="Arial" w:cs="Arial"/>
          <w:sz w:val="20"/>
          <w:szCs w:val="20"/>
        </w:rPr>
        <w:t>a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odpadkov,</w:t>
      </w:r>
      <w:r w:rsidR="001650A0">
        <w:rPr>
          <w:rFonts w:ascii="Arial" w:eastAsia="Arial Unicode MS" w:hAnsi="Arial" w:cs="Arial"/>
          <w:sz w:val="20"/>
          <w:szCs w:val="20"/>
        </w:rPr>
        <w:t xml:space="preserve">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>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70BE9C5A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FE58BA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dokazuje ponudnik izpolnjevanje </w:t>
      </w:r>
      <w:r w:rsidR="00FE58BA" w:rsidRPr="006E404A">
        <w:rPr>
          <w:rFonts w:ascii="Arial" w:eastAsia="Arial Unicode MS" w:hAnsi="Arial" w:cs="Arial"/>
          <w:sz w:val="20"/>
          <w:szCs w:val="20"/>
        </w:rPr>
        <w:t xml:space="preserve">pogoja </w:t>
      </w:r>
      <w:r w:rsidR="00FE58BA">
        <w:rPr>
          <w:rFonts w:ascii="Arial" w:eastAsia="Arial Unicode MS" w:hAnsi="Arial" w:cs="Arial"/>
          <w:sz w:val="20"/>
          <w:szCs w:val="20"/>
        </w:rPr>
        <w:t>iz prvega odstavka te točke</w:t>
      </w:r>
      <w:r w:rsidRPr="006E404A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</w:t>
      </w:r>
      <w:r w:rsidR="00CC719E" w:rsidRPr="006E404A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>
        <w:rPr>
          <w:rFonts w:ascii="Arial" w:eastAsia="Arial Unicode MS" w:hAnsi="Arial" w:cs="Arial"/>
          <w:sz w:val="20"/>
          <w:szCs w:val="20"/>
        </w:rPr>
        <w:t>obdelave</w:t>
      </w:r>
      <w:r w:rsidR="00274DAD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</w:t>
      </w:r>
      <w:r w:rsidR="000316F3">
        <w:rPr>
          <w:rFonts w:ascii="Arial" w:eastAsia="Arial Unicode MS" w:hAnsi="Arial" w:cs="Arial"/>
          <w:sz w:val="20"/>
          <w:szCs w:val="20"/>
        </w:rPr>
        <w:t xml:space="preserve">,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 xml:space="preserve">in so po svoji vsebini ter namenu smiselno enakovredni okoljevarstvenemu dovoljenju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5B81151D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Izbrani ponudnik bo moral ažurno voditi delovni dnevnik, v katerem morajo biti listi predhodno potrjeni s podpisom Inšpektorata</w:t>
      </w:r>
      <w:r w:rsidR="007727FA">
        <w:rPr>
          <w:rFonts w:ascii="Arial" w:eastAsia="Arial Unicode MS" w:hAnsi="Arial" w:cs="Arial"/>
          <w:sz w:val="20"/>
          <w:szCs w:val="20"/>
        </w:rPr>
        <w:t xml:space="preserve"> </w:t>
      </w:r>
      <w:r w:rsidR="004743A2">
        <w:rPr>
          <w:rFonts w:ascii="Arial" w:eastAsia="Arial Unicode MS" w:hAnsi="Arial" w:cs="Arial"/>
          <w:sz w:val="20"/>
          <w:szCs w:val="20"/>
        </w:rPr>
        <w:t xml:space="preserve">RS </w:t>
      </w:r>
      <w:r w:rsidRPr="006E404A">
        <w:rPr>
          <w:rFonts w:ascii="Arial" w:eastAsia="Arial Unicode MS" w:hAnsi="Arial" w:cs="Arial"/>
          <w:sz w:val="20"/>
          <w:szCs w:val="20"/>
        </w:rPr>
        <w:t xml:space="preserve">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CC719E">
        <w:rPr>
          <w:rFonts w:ascii="Arial" w:eastAsia="Arial Unicode MS" w:hAnsi="Arial" w:cs="Arial"/>
          <w:sz w:val="20"/>
          <w:szCs w:val="20"/>
        </w:rPr>
        <w:t xml:space="preserve"> </w:t>
      </w:r>
      <w:r w:rsidR="00274DAD">
        <w:rPr>
          <w:rFonts w:ascii="Arial" w:eastAsia="Arial Unicode MS" w:hAnsi="Arial" w:cs="Arial"/>
          <w:sz w:val="20"/>
          <w:szCs w:val="20"/>
        </w:rPr>
        <w:t>(državo članico EFTA)</w:t>
      </w:r>
      <w:r w:rsidR="00F4621B">
        <w:rPr>
          <w:rFonts w:ascii="Arial" w:eastAsia="Arial Unicode MS" w:hAnsi="Arial" w:cs="Arial"/>
          <w:sz w:val="20"/>
          <w:szCs w:val="20"/>
        </w:rPr>
        <w:t>.</w:t>
      </w:r>
    </w:p>
    <w:p w14:paraId="4A97D7DD" w14:textId="77777777" w:rsidR="00677667" w:rsidRPr="006E404A" w:rsidRDefault="00677667" w:rsidP="00F4621B">
      <w:pPr>
        <w:spacing w:line="288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269FE58E" w14:textId="77777777" w:rsidR="006E404A" w:rsidRPr="00EE0F42" w:rsidRDefault="006E404A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5AA6A691" w14:textId="3AC459B1" w:rsidR="00DE2A8E" w:rsidRPr="00DA4C37" w:rsidRDefault="00A05C5D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Rok </w:t>
      </w:r>
      <w:r w:rsidR="003B6DCC">
        <w:rPr>
          <w:rFonts w:ascii="Arial" w:eastAsia="Arial Unicode MS" w:hAnsi="Arial" w:cs="Arial"/>
          <w:sz w:val="20"/>
          <w:szCs w:val="20"/>
        </w:rPr>
        <w:t xml:space="preserve">za </w:t>
      </w:r>
      <w:r>
        <w:rPr>
          <w:rFonts w:ascii="Arial" w:eastAsia="Arial Unicode MS" w:hAnsi="Arial" w:cs="Arial"/>
          <w:sz w:val="20"/>
          <w:szCs w:val="20"/>
        </w:rPr>
        <w:t>izvedb</w:t>
      </w:r>
      <w:r w:rsidR="003B6DCC">
        <w:rPr>
          <w:rFonts w:ascii="Arial" w:eastAsia="Arial Unicode MS" w:hAnsi="Arial" w:cs="Arial"/>
          <w:sz w:val="20"/>
          <w:szCs w:val="20"/>
        </w:rPr>
        <w:t>o</w:t>
      </w:r>
      <w:r>
        <w:rPr>
          <w:rFonts w:ascii="Arial" w:eastAsia="Arial Unicode MS" w:hAnsi="Arial" w:cs="Arial"/>
          <w:sz w:val="20"/>
          <w:szCs w:val="20"/>
        </w:rPr>
        <w:t xml:space="preserve"> javnega naročila </w:t>
      </w:r>
      <w:r w:rsidR="003B6DCC">
        <w:rPr>
          <w:rFonts w:ascii="Arial" w:eastAsia="Arial Unicode MS" w:hAnsi="Arial" w:cs="Arial"/>
          <w:sz w:val="20"/>
          <w:szCs w:val="20"/>
        </w:rPr>
        <w:t xml:space="preserve">je najkasneje do </w:t>
      </w:r>
      <w:r w:rsidR="00443124">
        <w:rPr>
          <w:rFonts w:ascii="Arial" w:eastAsia="Arial Unicode MS" w:hAnsi="Arial" w:cs="Arial"/>
          <w:sz w:val="20"/>
          <w:szCs w:val="20"/>
        </w:rPr>
        <w:t>1</w:t>
      </w:r>
      <w:r w:rsidR="00050F0F">
        <w:rPr>
          <w:rFonts w:ascii="Arial" w:eastAsia="Arial Unicode MS" w:hAnsi="Arial" w:cs="Arial"/>
          <w:sz w:val="20"/>
          <w:szCs w:val="20"/>
        </w:rPr>
        <w:t>2</w:t>
      </w:r>
      <w:r w:rsidR="003B6DCC">
        <w:rPr>
          <w:rFonts w:ascii="Arial" w:eastAsia="Arial Unicode MS" w:hAnsi="Arial" w:cs="Arial"/>
          <w:sz w:val="20"/>
          <w:szCs w:val="20"/>
        </w:rPr>
        <w:t>. 12. 202</w:t>
      </w:r>
      <w:r w:rsidR="00443124">
        <w:rPr>
          <w:rFonts w:ascii="Arial" w:eastAsia="Arial Unicode MS" w:hAnsi="Arial" w:cs="Arial"/>
          <w:sz w:val="20"/>
          <w:szCs w:val="20"/>
        </w:rPr>
        <w:t>5</w:t>
      </w:r>
      <w:r w:rsidR="003B6DCC">
        <w:rPr>
          <w:rFonts w:ascii="Arial" w:eastAsia="Arial Unicode MS" w:hAnsi="Arial" w:cs="Arial"/>
          <w:sz w:val="20"/>
          <w:szCs w:val="20"/>
        </w:rPr>
        <w:t>.</w:t>
      </w:r>
      <w:r w:rsidR="008974DE">
        <w:rPr>
          <w:rFonts w:ascii="Arial" w:eastAsia="Arial Unicode MS" w:hAnsi="Arial" w:cs="Arial"/>
          <w:sz w:val="20"/>
          <w:szCs w:val="20"/>
        </w:rPr>
        <w:t xml:space="preserve"> Iz objektivnih razlogov je mogoče rok podaljšati za toliko dni, da je skladno s Pravilnikom o zaključku izvrševanja državnega in občinskih proračunov za tekoče leto, še mogoče izvesti plačilo zadnjega računa v letu 2025.</w:t>
      </w:r>
    </w:p>
    <w:p w14:paraId="34D68284" w14:textId="18E26BD4" w:rsidR="003C616D" w:rsidRDefault="003C616D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</w:p>
    <w:p w14:paraId="2FE8A50A" w14:textId="0B103D4A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007862A" w14:textId="77777777" w:rsidR="003B6DCC" w:rsidRDefault="003B6DCC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F357F6B" w14:textId="77777777" w:rsidR="00F029E0" w:rsidRDefault="00F029E0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10AAF0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861534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3AE60CA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931A57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4485849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Priloge:</w:t>
      </w:r>
    </w:p>
    <w:p w14:paraId="5B95523F" w14:textId="2D92EDB8" w:rsidR="00212239" w:rsidRPr="00443124" w:rsidRDefault="003B6DCC" w:rsidP="00443124">
      <w:pPr>
        <w:pStyle w:val="Slog1"/>
        <w:numPr>
          <w:ilvl w:val="0"/>
          <w:numId w:val="41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443124">
        <w:rPr>
          <w:rFonts w:ascii="Arial" w:eastAsia="Arial Unicode MS" w:hAnsi="Arial" w:cs="Arial"/>
          <w:sz w:val="20"/>
          <w:szCs w:val="20"/>
        </w:rPr>
        <w:t>Ocena vrednotenja nevarnih lastnosti odpadka Eurofins ERICo Slovenija DP43/08/23 z dne 28. 2. 2023, Lokacija: Mali Gaber, št. 664 in 665/1 k. o. Veliki Gaber</w:t>
      </w:r>
      <w:r w:rsidR="00443124">
        <w:rPr>
          <w:rFonts w:ascii="Arial" w:eastAsia="Arial Unicode MS" w:hAnsi="Arial" w:cs="Arial"/>
          <w:sz w:val="20"/>
          <w:szCs w:val="20"/>
        </w:rPr>
        <w:t>.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F4BB" w14:textId="77777777" w:rsidR="004A09AD" w:rsidRDefault="004A09AD">
      <w:r>
        <w:separator/>
      </w:r>
    </w:p>
  </w:endnote>
  <w:endnote w:type="continuationSeparator" w:id="0">
    <w:p w14:paraId="0C27698E" w14:textId="77777777" w:rsidR="004A09AD" w:rsidRDefault="004A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8315" w14:textId="77777777" w:rsidR="004A09AD" w:rsidRDefault="004A09AD">
      <w:r>
        <w:separator/>
      </w:r>
    </w:p>
  </w:footnote>
  <w:footnote w:type="continuationSeparator" w:id="0">
    <w:p w14:paraId="2E548ED1" w14:textId="77777777" w:rsidR="004A09AD" w:rsidRDefault="004A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073F"/>
    <w:multiLevelType w:val="hybridMultilevel"/>
    <w:tmpl w:val="5EB6C50C"/>
    <w:lvl w:ilvl="0" w:tplc="02A23FF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4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4B1DA2"/>
    <w:multiLevelType w:val="hybridMultilevel"/>
    <w:tmpl w:val="D688A7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FC27FE"/>
    <w:multiLevelType w:val="hybridMultilevel"/>
    <w:tmpl w:val="63C01A6C"/>
    <w:lvl w:ilvl="0" w:tplc="04C073A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9"/>
  </w:num>
  <w:num w:numId="2" w16cid:durableId="295795618">
    <w:abstractNumId w:val="14"/>
  </w:num>
  <w:num w:numId="3" w16cid:durableId="701320045">
    <w:abstractNumId w:val="10"/>
  </w:num>
  <w:num w:numId="4" w16cid:durableId="840924254">
    <w:abstractNumId w:val="21"/>
  </w:num>
  <w:num w:numId="5" w16cid:durableId="837036042">
    <w:abstractNumId w:val="27"/>
  </w:num>
  <w:num w:numId="6" w16cid:durableId="1443185579">
    <w:abstractNumId w:val="3"/>
  </w:num>
  <w:num w:numId="7" w16cid:durableId="482087098">
    <w:abstractNumId w:val="15"/>
  </w:num>
  <w:num w:numId="8" w16cid:durableId="319315121">
    <w:abstractNumId w:val="18"/>
  </w:num>
  <w:num w:numId="9" w16cid:durableId="748236911">
    <w:abstractNumId w:val="24"/>
  </w:num>
  <w:num w:numId="10" w16cid:durableId="503201159">
    <w:abstractNumId w:val="0"/>
  </w:num>
  <w:num w:numId="11" w16cid:durableId="680864100">
    <w:abstractNumId w:val="6"/>
  </w:num>
  <w:num w:numId="12" w16cid:durableId="2090734606">
    <w:abstractNumId w:val="9"/>
  </w:num>
  <w:num w:numId="13" w16cid:durableId="1149908408">
    <w:abstractNumId w:val="5"/>
  </w:num>
  <w:num w:numId="14" w16cid:durableId="1482502952">
    <w:abstractNumId w:val="19"/>
  </w:num>
  <w:num w:numId="15" w16cid:durableId="1576894064">
    <w:abstractNumId w:val="11"/>
  </w:num>
  <w:num w:numId="16" w16cid:durableId="412750003">
    <w:abstractNumId w:val="26"/>
  </w:num>
  <w:num w:numId="17" w16cid:durableId="252319708">
    <w:abstractNumId w:val="1"/>
  </w:num>
  <w:num w:numId="18" w16cid:durableId="1968656266">
    <w:abstractNumId w:val="7"/>
  </w:num>
  <w:num w:numId="19" w16cid:durableId="604461875">
    <w:abstractNumId w:val="12"/>
  </w:num>
  <w:num w:numId="20" w16cid:durableId="1287547338">
    <w:abstractNumId w:val="16"/>
  </w:num>
  <w:num w:numId="21" w16cid:durableId="1140608854">
    <w:abstractNumId w:val="22"/>
  </w:num>
  <w:num w:numId="22" w16cid:durableId="157305659">
    <w:abstractNumId w:val="8"/>
  </w:num>
  <w:num w:numId="23" w16cid:durableId="2010479278">
    <w:abstractNumId w:val="2"/>
  </w:num>
  <w:num w:numId="24" w16cid:durableId="1811903000">
    <w:abstractNumId w:val="23"/>
  </w:num>
  <w:num w:numId="25" w16cid:durableId="1123116034">
    <w:abstractNumId w:val="19"/>
  </w:num>
  <w:num w:numId="26" w16cid:durableId="1674382361">
    <w:abstractNumId w:val="17"/>
  </w:num>
  <w:num w:numId="27" w16cid:durableId="2110852084">
    <w:abstractNumId w:val="13"/>
  </w:num>
  <w:num w:numId="28" w16cid:durableId="102117096">
    <w:abstractNumId w:val="19"/>
  </w:num>
  <w:num w:numId="29" w16cid:durableId="1670207898">
    <w:abstractNumId w:val="19"/>
  </w:num>
  <w:num w:numId="30" w16cid:durableId="444009126">
    <w:abstractNumId w:val="19"/>
  </w:num>
  <w:num w:numId="31" w16cid:durableId="222955154">
    <w:abstractNumId w:val="19"/>
  </w:num>
  <w:num w:numId="32" w16cid:durableId="1737439531">
    <w:abstractNumId w:val="19"/>
  </w:num>
  <w:num w:numId="33" w16cid:durableId="872763118">
    <w:abstractNumId w:val="19"/>
  </w:num>
  <w:num w:numId="34" w16cid:durableId="807162736">
    <w:abstractNumId w:val="19"/>
  </w:num>
  <w:num w:numId="35" w16cid:durableId="41025881">
    <w:abstractNumId w:val="19"/>
  </w:num>
  <w:num w:numId="36" w16cid:durableId="1335651564">
    <w:abstractNumId w:val="19"/>
  </w:num>
  <w:num w:numId="37" w16cid:durableId="2073313468">
    <w:abstractNumId w:val="19"/>
  </w:num>
  <w:num w:numId="38" w16cid:durableId="796921226">
    <w:abstractNumId w:val="19"/>
  </w:num>
  <w:num w:numId="39" w16cid:durableId="262110913">
    <w:abstractNumId w:val="4"/>
  </w:num>
  <w:num w:numId="40" w16cid:durableId="721058609">
    <w:abstractNumId w:val="20"/>
  </w:num>
  <w:num w:numId="41" w16cid:durableId="20612013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316F3"/>
    <w:rsid w:val="00050F0F"/>
    <w:rsid w:val="00051A9D"/>
    <w:rsid w:val="000527EF"/>
    <w:rsid w:val="00055894"/>
    <w:rsid w:val="000579DB"/>
    <w:rsid w:val="000614A5"/>
    <w:rsid w:val="000733A2"/>
    <w:rsid w:val="000763D7"/>
    <w:rsid w:val="00077249"/>
    <w:rsid w:val="0008111E"/>
    <w:rsid w:val="000814CC"/>
    <w:rsid w:val="00096FCE"/>
    <w:rsid w:val="000A38C2"/>
    <w:rsid w:val="000A52A7"/>
    <w:rsid w:val="000B5BEA"/>
    <w:rsid w:val="000D256B"/>
    <w:rsid w:val="000D2C81"/>
    <w:rsid w:val="000E024A"/>
    <w:rsid w:val="000E3941"/>
    <w:rsid w:val="000F14BE"/>
    <w:rsid w:val="000F406A"/>
    <w:rsid w:val="001039C4"/>
    <w:rsid w:val="00111DF8"/>
    <w:rsid w:val="00117C4A"/>
    <w:rsid w:val="00123F66"/>
    <w:rsid w:val="001248DF"/>
    <w:rsid w:val="0012577F"/>
    <w:rsid w:val="00131F4E"/>
    <w:rsid w:val="001357D0"/>
    <w:rsid w:val="00143042"/>
    <w:rsid w:val="00144BA3"/>
    <w:rsid w:val="00145120"/>
    <w:rsid w:val="0015787D"/>
    <w:rsid w:val="001650A0"/>
    <w:rsid w:val="00167860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6BCF"/>
    <w:rsid w:val="001D733D"/>
    <w:rsid w:val="001F297C"/>
    <w:rsid w:val="00202A5E"/>
    <w:rsid w:val="00203EA0"/>
    <w:rsid w:val="00212239"/>
    <w:rsid w:val="002172DB"/>
    <w:rsid w:val="00217FE3"/>
    <w:rsid w:val="00221F5A"/>
    <w:rsid w:val="00232F12"/>
    <w:rsid w:val="00250857"/>
    <w:rsid w:val="00250E81"/>
    <w:rsid w:val="00250F05"/>
    <w:rsid w:val="002536A6"/>
    <w:rsid w:val="00261A87"/>
    <w:rsid w:val="00274DAD"/>
    <w:rsid w:val="00280F64"/>
    <w:rsid w:val="00282F6D"/>
    <w:rsid w:val="002906CD"/>
    <w:rsid w:val="002924DF"/>
    <w:rsid w:val="00296276"/>
    <w:rsid w:val="00297299"/>
    <w:rsid w:val="002A01C3"/>
    <w:rsid w:val="002A1570"/>
    <w:rsid w:val="002A28BA"/>
    <w:rsid w:val="002A3526"/>
    <w:rsid w:val="002A41A3"/>
    <w:rsid w:val="002A62F6"/>
    <w:rsid w:val="002C0250"/>
    <w:rsid w:val="002C55CC"/>
    <w:rsid w:val="002C58B7"/>
    <w:rsid w:val="002E3A9A"/>
    <w:rsid w:val="003115BF"/>
    <w:rsid w:val="003125AD"/>
    <w:rsid w:val="00316AB7"/>
    <w:rsid w:val="00320E45"/>
    <w:rsid w:val="00324113"/>
    <w:rsid w:val="0034137C"/>
    <w:rsid w:val="00341C4D"/>
    <w:rsid w:val="00345E36"/>
    <w:rsid w:val="00372205"/>
    <w:rsid w:val="00383FBC"/>
    <w:rsid w:val="00390DBF"/>
    <w:rsid w:val="00391502"/>
    <w:rsid w:val="00392390"/>
    <w:rsid w:val="00392D7D"/>
    <w:rsid w:val="003A0A2B"/>
    <w:rsid w:val="003A7097"/>
    <w:rsid w:val="003B19B6"/>
    <w:rsid w:val="003B6DCC"/>
    <w:rsid w:val="003B7560"/>
    <w:rsid w:val="003C2FA1"/>
    <w:rsid w:val="003C3D89"/>
    <w:rsid w:val="003C616D"/>
    <w:rsid w:val="00401E88"/>
    <w:rsid w:val="004023D6"/>
    <w:rsid w:val="0040336A"/>
    <w:rsid w:val="00413320"/>
    <w:rsid w:val="0042439C"/>
    <w:rsid w:val="004351E4"/>
    <w:rsid w:val="00443124"/>
    <w:rsid w:val="00466457"/>
    <w:rsid w:val="004743A2"/>
    <w:rsid w:val="00474CDF"/>
    <w:rsid w:val="0047622A"/>
    <w:rsid w:val="00481C4D"/>
    <w:rsid w:val="00483146"/>
    <w:rsid w:val="00485018"/>
    <w:rsid w:val="00497437"/>
    <w:rsid w:val="004A09AD"/>
    <w:rsid w:val="004A6315"/>
    <w:rsid w:val="004B24DA"/>
    <w:rsid w:val="004C2AEC"/>
    <w:rsid w:val="004C4C22"/>
    <w:rsid w:val="004D0050"/>
    <w:rsid w:val="004E6FD7"/>
    <w:rsid w:val="004F0252"/>
    <w:rsid w:val="004F4D64"/>
    <w:rsid w:val="005005B2"/>
    <w:rsid w:val="005050BE"/>
    <w:rsid w:val="00517DF2"/>
    <w:rsid w:val="005305FB"/>
    <w:rsid w:val="00532CD3"/>
    <w:rsid w:val="00541919"/>
    <w:rsid w:val="00541B9A"/>
    <w:rsid w:val="00555144"/>
    <w:rsid w:val="0055696F"/>
    <w:rsid w:val="00561EF2"/>
    <w:rsid w:val="00576333"/>
    <w:rsid w:val="005A127C"/>
    <w:rsid w:val="005B5A17"/>
    <w:rsid w:val="005B630C"/>
    <w:rsid w:val="005C65C6"/>
    <w:rsid w:val="005C738A"/>
    <w:rsid w:val="005D00AB"/>
    <w:rsid w:val="005D65EB"/>
    <w:rsid w:val="005E11E0"/>
    <w:rsid w:val="005E34FC"/>
    <w:rsid w:val="005E534C"/>
    <w:rsid w:val="005F6FCB"/>
    <w:rsid w:val="005F7851"/>
    <w:rsid w:val="006060FE"/>
    <w:rsid w:val="00611199"/>
    <w:rsid w:val="006242BA"/>
    <w:rsid w:val="00627BD0"/>
    <w:rsid w:val="006411C4"/>
    <w:rsid w:val="00641365"/>
    <w:rsid w:val="00645A4B"/>
    <w:rsid w:val="006553E7"/>
    <w:rsid w:val="00673009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3A85"/>
    <w:rsid w:val="0073606F"/>
    <w:rsid w:val="00743450"/>
    <w:rsid w:val="00761B55"/>
    <w:rsid w:val="00763B70"/>
    <w:rsid w:val="00765D02"/>
    <w:rsid w:val="00772025"/>
    <w:rsid w:val="007727FA"/>
    <w:rsid w:val="007729ED"/>
    <w:rsid w:val="00777A50"/>
    <w:rsid w:val="007818BE"/>
    <w:rsid w:val="0078276B"/>
    <w:rsid w:val="00782912"/>
    <w:rsid w:val="0078729D"/>
    <w:rsid w:val="00791D71"/>
    <w:rsid w:val="00791E94"/>
    <w:rsid w:val="00793C7F"/>
    <w:rsid w:val="00797476"/>
    <w:rsid w:val="007B0CB0"/>
    <w:rsid w:val="007C206A"/>
    <w:rsid w:val="007C5B3B"/>
    <w:rsid w:val="007D7771"/>
    <w:rsid w:val="007E445B"/>
    <w:rsid w:val="007E4BB9"/>
    <w:rsid w:val="00802E71"/>
    <w:rsid w:val="00804D36"/>
    <w:rsid w:val="008112AF"/>
    <w:rsid w:val="00816D21"/>
    <w:rsid w:val="008261D6"/>
    <w:rsid w:val="008360DE"/>
    <w:rsid w:val="00844D9C"/>
    <w:rsid w:val="00844DDC"/>
    <w:rsid w:val="008568F8"/>
    <w:rsid w:val="0086173E"/>
    <w:rsid w:val="00862F54"/>
    <w:rsid w:val="00870D64"/>
    <w:rsid w:val="008718A9"/>
    <w:rsid w:val="00876F4D"/>
    <w:rsid w:val="008974DE"/>
    <w:rsid w:val="008A0B30"/>
    <w:rsid w:val="008C1D69"/>
    <w:rsid w:val="008C5C3E"/>
    <w:rsid w:val="008D7416"/>
    <w:rsid w:val="008E0528"/>
    <w:rsid w:val="00911FA6"/>
    <w:rsid w:val="00930542"/>
    <w:rsid w:val="00934870"/>
    <w:rsid w:val="0093637D"/>
    <w:rsid w:val="0094636C"/>
    <w:rsid w:val="00946825"/>
    <w:rsid w:val="009528DD"/>
    <w:rsid w:val="00955D42"/>
    <w:rsid w:val="0096780A"/>
    <w:rsid w:val="00973433"/>
    <w:rsid w:val="00973EC5"/>
    <w:rsid w:val="0097574E"/>
    <w:rsid w:val="009A4C94"/>
    <w:rsid w:val="009B7595"/>
    <w:rsid w:val="009D0753"/>
    <w:rsid w:val="009E3D79"/>
    <w:rsid w:val="009E73A3"/>
    <w:rsid w:val="009F18A6"/>
    <w:rsid w:val="009F23F2"/>
    <w:rsid w:val="00A05C5D"/>
    <w:rsid w:val="00A314B8"/>
    <w:rsid w:val="00A367B3"/>
    <w:rsid w:val="00A40E89"/>
    <w:rsid w:val="00A44F04"/>
    <w:rsid w:val="00A458E6"/>
    <w:rsid w:val="00A460A0"/>
    <w:rsid w:val="00A61C2A"/>
    <w:rsid w:val="00A665F7"/>
    <w:rsid w:val="00A733AA"/>
    <w:rsid w:val="00A9196E"/>
    <w:rsid w:val="00A97BB1"/>
    <w:rsid w:val="00AA2680"/>
    <w:rsid w:val="00AA3246"/>
    <w:rsid w:val="00AA4095"/>
    <w:rsid w:val="00AA5CAE"/>
    <w:rsid w:val="00AA5E4D"/>
    <w:rsid w:val="00AB6898"/>
    <w:rsid w:val="00AC023A"/>
    <w:rsid w:val="00AD206C"/>
    <w:rsid w:val="00AD2F51"/>
    <w:rsid w:val="00AD799E"/>
    <w:rsid w:val="00B04110"/>
    <w:rsid w:val="00B1278C"/>
    <w:rsid w:val="00B303BD"/>
    <w:rsid w:val="00B410FE"/>
    <w:rsid w:val="00B43E6D"/>
    <w:rsid w:val="00B537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31A2B"/>
    <w:rsid w:val="00C547DF"/>
    <w:rsid w:val="00C65BE4"/>
    <w:rsid w:val="00C80EB9"/>
    <w:rsid w:val="00C80EE1"/>
    <w:rsid w:val="00C85EB4"/>
    <w:rsid w:val="00CA24B9"/>
    <w:rsid w:val="00CA2752"/>
    <w:rsid w:val="00CA443D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479D5"/>
    <w:rsid w:val="00D61DBE"/>
    <w:rsid w:val="00D7407C"/>
    <w:rsid w:val="00D879E4"/>
    <w:rsid w:val="00D95046"/>
    <w:rsid w:val="00D97CD7"/>
    <w:rsid w:val="00DA11C9"/>
    <w:rsid w:val="00DA4C37"/>
    <w:rsid w:val="00DA686F"/>
    <w:rsid w:val="00DB449E"/>
    <w:rsid w:val="00DC2874"/>
    <w:rsid w:val="00DC48AA"/>
    <w:rsid w:val="00DC4A1D"/>
    <w:rsid w:val="00DD03D7"/>
    <w:rsid w:val="00DE2A8E"/>
    <w:rsid w:val="00DF387F"/>
    <w:rsid w:val="00E01BA3"/>
    <w:rsid w:val="00E027C6"/>
    <w:rsid w:val="00E05010"/>
    <w:rsid w:val="00E24D9E"/>
    <w:rsid w:val="00E535FD"/>
    <w:rsid w:val="00E54D8D"/>
    <w:rsid w:val="00E72D1F"/>
    <w:rsid w:val="00E731FC"/>
    <w:rsid w:val="00E91425"/>
    <w:rsid w:val="00E9232A"/>
    <w:rsid w:val="00EA0A1E"/>
    <w:rsid w:val="00EB3344"/>
    <w:rsid w:val="00EC1A9D"/>
    <w:rsid w:val="00EC2909"/>
    <w:rsid w:val="00EC56FF"/>
    <w:rsid w:val="00ED1E28"/>
    <w:rsid w:val="00ED5C05"/>
    <w:rsid w:val="00EE0209"/>
    <w:rsid w:val="00EE0F42"/>
    <w:rsid w:val="00EF163F"/>
    <w:rsid w:val="00F029E0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25DD"/>
    <w:rsid w:val="00F4621B"/>
    <w:rsid w:val="00F4637D"/>
    <w:rsid w:val="00F52BFA"/>
    <w:rsid w:val="00F62DEB"/>
    <w:rsid w:val="00F71E4D"/>
    <w:rsid w:val="00F73447"/>
    <w:rsid w:val="00F76EF8"/>
    <w:rsid w:val="00F81BCA"/>
    <w:rsid w:val="00F91A5F"/>
    <w:rsid w:val="00FB693C"/>
    <w:rsid w:val="00FD04DA"/>
    <w:rsid w:val="00FD6129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character" w:customStyle="1" w:styleId="fontstyle01">
    <w:name w:val="fontstyle01"/>
    <w:basedOn w:val="Privzetapisavaodstavka"/>
    <w:rsid w:val="008A0B3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990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Neznan avtor</cp:lastModifiedBy>
  <cp:revision>6</cp:revision>
  <cp:lastPrinted>2023-09-08T07:08:00Z</cp:lastPrinted>
  <dcterms:created xsi:type="dcterms:W3CDTF">2024-10-10T12:37:00Z</dcterms:created>
  <dcterms:modified xsi:type="dcterms:W3CDTF">2025-06-20T11:09:00Z</dcterms:modified>
</cp:coreProperties>
</file>